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07F0" w14:textId="032A65B8" w:rsidR="00EC3253" w:rsidRDefault="00A07604" w:rsidP="00EC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 </w:t>
      </w:r>
      <w:r w:rsidR="00B158BA">
        <w:rPr>
          <w:rFonts w:ascii="Times New Roman" w:hAnsi="Times New Roman" w:cs="Times New Roman"/>
          <w:b/>
          <w:sz w:val="24"/>
          <w:szCs w:val="24"/>
        </w:rPr>
        <w:t>106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EC32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6009">
        <w:rPr>
          <w:rFonts w:ascii="Times New Roman" w:hAnsi="Times New Roman" w:cs="Times New Roman"/>
          <w:b/>
          <w:sz w:val="24"/>
          <w:szCs w:val="24"/>
        </w:rPr>
        <w:t xml:space="preserve">Literary Theory and </w:t>
      </w:r>
      <w:r w:rsidR="00EC3253">
        <w:rPr>
          <w:rFonts w:ascii="Times New Roman" w:hAnsi="Times New Roman" w:cs="Times New Roman"/>
          <w:b/>
          <w:sz w:val="24"/>
          <w:szCs w:val="24"/>
        </w:rPr>
        <w:t>Critic</w:t>
      </w:r>
      <w:r w:rsidR="00606009">
        <w:rPr>
          <w:rFonts w:ascii="Times New Roman" w:hAnsi="Times New Roman" w:cs="Times New Roman"/>
          <w:b/>
          <w:sz w:val="24"/>
          <w:szCs w:val="24"/>
        </w:rPr>
        <w:t>ism</w:t>
      </w:r>
      <w:r w:rsidR="00EC3253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0FC025C8" w14:textId="77777777" w:rsidR="00EC3253" w:rsidRDefault="00EC3253" w:rsidP="00EC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E970" w14:textId="216F9009" w:rsidR="00FE00E8" w:rsidRDefault="00EC3253" w:rsidP="00EC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Fortuny</w:t>
      </w:r>
      <w:r w:rsidR="0060600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0E8">
        <w:rPr>
          <w:rFonts w:ascii="Times New Roman" w:hAnsi="Times New Roman" w:cs="Times New Roman"/>
          <w:b/>
          <w:sz w:val="24"/>
          <w:szCs w:val="24"/>
        </w:rPr>
        <w:t>Spring 20</w:t>
      </w:r>
      <w:r w:rsidR="007F7FF7">
        <w:rPr>
          <w:rFonts w:ascii="Times New Roman" w:hAnsi="Times New Roman" w:cs="Times New Roman"/>
          <w:b/>
          <w:sz w:val="24"/>
          <w:szCs w:val="24"/>
        </w:rPr>
        <w:t>26</w:t>
      </w:r>
    </w:p>
    <w:p w14:paraId="1F39FCCC" w14:textId="77777777" w:rsidR="00FE00E8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9B56C" w14:textId="77777777" w:rsidR="00EC3253" w:rsidRDefault="00EC325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D3E8C" w14:textId="3235BC23" w:rsidR="00FE00E8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253">
        <w:rPr>
          <w:rFonts w:ascii="Times New Roman" w:hAnsi="Times New Roman" w:cs="Times New Roman"/>
          <w:b/>
          <w:sz w:val="24"/>
          <w:szCs w:val="24"/>
        </w:rPr>
        <w:t>Course Description:</w:t>
      </w:r>
      <w:r w:rsidR="006060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7F5AF6" w14:textId="7AD17DCF" w:rsidR="00606009" w:rsidRDefault="00606009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D4645C" w14:textId="669CBD9F" w:rsidR="00606009" w:rsidRPr="00606009" w:rsidRDefault="00606009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 </w:t>
      </w:r>
      <w:r w:rsidR="00B158BA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 is an introductory course to literary criticism. You will be introduced to texts in the critical canon that have shaped the way we discuss form and meaning in literature. We will proceed</w:t>
      </w:r>
      <w:r w:rsidR="00716975">
        <w:rPr>
          <w:rFonts w:ascii="Times New Roman" w:hAnsi="Times New Roman" w:cs="Times New Roman"/>
          <w:sz w:val="24"/>
          <w:szCs w:val="24"/>
        </w:rPr>
        <w:t xml:space="preserve"> historically and chronologically</w:t>
      </w:r>
      <w:r>
        <w:rPr>
          <w:rFonts w:ascii="Times New Roman" w:hAnsi="Times New Roman" w:cs="Times New Roman"/>
          <w:sz w:val="24"/>
          <w:szCs w:val="24"/>
        </w:rPr>
        <w:t xml:space="preserve">, exploring </w:t>
      </w:r>
      <w:r w:rsidR="00954DD6">
        <w:rPr>
          <w:rFonts w:ascii="Times New Roman" w:hAnsi="Times New Roman" w:cs="Times New Roman"/>
          <w:sz w:val="24"/>
          <w:szCs w:val="24"/>
        </w:rPr>
        <w:t xml:space="preserve">selected </w:t>
      </w:r>
      <w:r>
        <w:rPr>
          <w:rFonts w:ascii="Times New Roman" w:hAnsi="Times New Roman" w:cs="Times New Roman"/>
          <w:sz w:val="24"/>
          <w:szCs w:val="24"/>
        </w:rPr>
        <w:t xml:space="preserve">texts from Greco-Roman antiquity, the Medieval period, the </w:t>
      </w:r>
      <w:r w:rsidR="00954341">
        <w:rPr>
          <w:rFonts w:ascii="Times New Roman" w:hAnsi="Times New Roman" w:cs="Times New Roman"/>
          <w:sz w:val="24"/>
          <w:szCs w:val="24"/>
        </w:rPr>
        <w:t xml:space="preserve">English </w:t>
      </w:r>
      <w:r>
        <w:rPr>
          <w:rFonts w:ascii="Times New Roman" w:hAnsi="Times New Roman" w:cs="Times New Roman"/>
          <w:sz w:val="24"/>
          <w:szCs w:val="24"/>
        </w:rPr>
        <w:t xml:space="preserve">Renaissance, the </w:t>
      </w:r>
      <w:r w:rsidR="00954DD6">
        <w:rPr>
          <w:rFonts w:ascii="Times New Roman" w:hAnsi="Times New Roman" w:cs="Times New Roman"/>
          <w:sz w:val="24"/>
          <w:szCs w:val="24"/>
        </w:rPr>
        <w:t xml:space="preserve">eighteenth-century </w:t>
      </w:r>
      <w:r>
        <w:rPr>
          <w:rFonts w:ascii="Times New Roman" w:hAnsi="Times New Roman" w:cs="Times New Roman"/>
          <w:sz w:val="24"/>
          <w:szCs w:val="24"/>
        </w:rPr>
        <w:t>Enlightenment</w:t>
      </w:r>
      <w:r w:rsidR="00954DD6">
        <w:rPr>
          <w:rFonts w:ascii="Times New Roman" w:hAnsi="Times New Roman" w:cs="Times New Roman"/>
          <w:sz w:val="24"/>
          <w:szCs w:val="24"/>
        </w:rPr>
        <w:t xml:space="preserve"> and early nineteenth-century Romanticism.</w:t>
      </w:r>
    </w:p>
    <w:p w14:paraId="0C054A84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29208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ECED" w14:textId="77777777" w:rsidR="00FE00E8" w:rsidRPr="00EC3253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253">
        <w:rPr>
          <w:rFonts w:ascii="Times New Roman" w:hAnsi="Times New Roman" w:cs="Times New Roman"/>
          <w:b/>
          <w:sz w:val="24"/>
          <w:szCs w:val="24"/>
        </w:rPr>
        <w:t>Class Policies:</w:t>
      </w:r>
    </w:p>
    <w:p w14:paraId="1B873284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A9B384" w14:textId="337973AE" w:rsidR="00FE00E8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6E82">
        <w:rPr>
          <w:rFonts w:ascii="Times New Roman" w:hAnsi="Times New Roman" w:cs="Times New Roman"/>
          <w:sz w:val="24"/>
          <w:szCs w:val="24"/>
        </w:rPr>
        <w:t xml:space="preserve">Attendance is required. Students </w:t>
      </w:r>
      <w:r w:rsidRPr="00E86E82">
        <w:rPr>
          <w:rFonts w:ascii="Times New Roman" w:hAnsi="Times New Roman" w:cs="Times New Roman"/>
          <w:b/>
          <w:sz w:val="24"/>
          <w:szCs w:val="24"/>
        </w:rPr>
        <w:t xml:space="preserve">must </w:t>
      </w:r>
      <w:r w:rsidRPr="00E86E82">
        <w:rPr>
          <w:rFonts w:ascii="Times New Roman" w:hAnsi="Times New Roman" w:cs="Times New Roman"/>
          <w:sz w:val="24"/>
          <w:szCs w:val="24"/>
        </w:rPr>
        <w:t xml:space="preserve">attend 75% of all class hours. </w:t>
      </w:r>
      <w:r w:rsidRPr="00E86E82">
        <w:rPr>
          <w:rFonts w:ascii="Times New Roman" w:hAnsi="Times New Roman" w:cs="Times New Roman"/>
          <w:b/>
          <w:sz w:val="24"/>
          <w:szCs w:val="24"/>
        </w:rPr>
        <w:t>If you fail to meet this attendance requirement, you will not be admitted to the Final Exam.</w:t>
      </w:r>
    </w:p>
    <w:p w14:paraId="5557B9AB" w14:textId="217ABEB2" w:rsidR="00774991" w:rsidRDefault="00774991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F683E" w14:textId="2892ED26" w:rsidR="00405608" w:rsidRDefault="00EA2A63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lecture </w:t>
      </w:r>
      <w:r w:rsidRPr="00EA2A63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discussion-based course.  </w:t>
      </w:r>
      <w:r w:rsidR="00774991" w:rsidRPr="00716975">
        <w:rPr>
          <w:rFonts w:ascii="Times New Roman" w:hAnsi="Times New Roman" w:cs="Times New Roman"/>
          <w:b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>, therefore,</w:t>
      </w:r>
      <w:r w:rsidR="00774991">
        <w:rPr>
          <w:rFonts w:ascii="Times New Roman" w:hAnsi="Times New Roman" w:cs="Times New Roman"/>
          <w:sz w:val="24"/>
          <w:szCs w:val="24"/>
        </w:rPr>
        <w:t xml:space="preserve"> is a requirement.  </w:t>
      </w:r>
      <w:r w:rsidRPr="00716975">
        <w:rPr>
          <w:rFonts w:ascii="Times New Roman" w:hAnsi="Times New Roman" w:cs="Times New Roman"/>
          <w:b/>
          <w:sz w:val="24"/>
          <w:szCs w:val="24"/>
        </w:rPr>
        <w:t>Preparation</w:t>
      </w:r>
      <w:r>
        <w:rPr>
          <w:rFonts w:ascii="Times New Roman" w:hAnsi="Times New Roman" w:cs="Times New Roman"/>
          <w:sz w:val="24"/>
          <w:szCs w:val="24"/>
        </w:rPr>
        <w:t xml:space="preserve"> is a necessary pre-requisite for participation. </w:t>
      </w:r>
      <w:r w:rsidR="00774991">
        <w:rPr>
          <w:rFonts w:ascii="Times New Roman" w:hAnsi="Times New Roman" w:cs="Times New Roman"/>
          <w:sz w:val="24"/>
          <w:szCs w:val="24"/>
        </w:rPr>
        <w:t xml:space="preserve">Students must </w:t>
      </w:r>
      <w:r>
        <w:rPr>
          <w:rFonts w:ascii="Times New Roman" w:hAnsi="Times New Roman" w:cs="Times New Roman"/>
          <w:sz w:val="24"/>
          <w:szCs w:val="24"/>
        </w:rPr>
        <w:t xml:space="preserve">read all the selections </w:t>
      </w:r>
      <w:r w:rsidRPr="00EA2A63">
        <w:rPr>
          <w:rFonts w:ascii="Times New Roman" w:hAnsi="Times New Roman" w:cs="Times New Roman"/>
          <w:b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class and </w:t>
      </w:r>
      <w:r w:rsidR="00774991">
        <w:rPr>
          <w:rFonts w:ascii="Times New Roman" w:hAnsi="Times New Roman" w:cs="Times New Roman"/>
          <w:sz w:val="24"/>
          <w:szCs w:val="24"/>
        </w:rPr>
        <w:t xml:space="preserve">be prepared to </w:t>
      </w:r>
      <w:r>
        <w:rPr>
          <w:rFonts w:ascii="Times New Roman" w:hAnsi="Times New Roman" w:cs="Times New Roman"/>
          <w:sz w:val="24"/>
          <w:szCs w:val="24"/>
        </w:rPr>
        <w:t xml:space="preserve">offer ideas and/or questions either voluntarily or when called upon.  No ideas </w:t>
      </w:r>
      <w:r w:rsidR="00FD7D95">
        <w:rPr>
          <w:rFonts w:ascii="Times New Roman" w:hAnsi="Times New Roman" w:cs="Times New Roman"/>
          <w:sz w:val="24"/>
          <w:szCs w:val="24"/>
        </w:rPr>
        <w:t>will be counted as</w:t>
      </w:r>
      <w:r>
        <w:rPr>
          <w:rFonts w:ascii="Times New Roman" w:hAnsi="Times New Roman" w:cs="Times New Roman"/>
          <w:sz w:val="24"/>
          <w:szCs w:val="24"/>
        </w:rPr>
        <w:t xml:space="preserve"> no participation.</w:t>
      </w:r>
    </w:p>
    <w:p w14:paraId="27A08A7F" w14:textId="54EDECBF" w:rsidR="003376FD" w:rsidRDefault="003376FD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70410" w14:textId="36236AF0" w:rsidR="003376FD" w:rsidRPr="00AB18BB" w:rsidRDefault="003376FD" w:rsidP="00337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16975" w:rsidRPr="00716975">
        <w:rPr>
          <w:rFonts w:ascii="Times New Roman" w:hAnsi="Times New Roman" w:cs="Times New Roman"/>
          <w:b/>
          <w:sz w:val="24"/>
          <w:szCs w:val="24"/>
        </w:rPr>
        <w:t>C</w:t>
      </w:r>
      <w:r w:rsidRPr="00716975">
        <w:rPr>
          <w:rFonts w:ascii="Times New Roman" w:hAnsi="Times New Roman" w:cs="Times New Roman"/>
          <w:b/>
          <w:sz w:val="24"/>
          <w:szCs w:val="24"/>
        </w:rPr>
        <w:t xml:space="preserve">ourse </w:t>
      </w:r>
      <w:r w:rsidR="00716975" w:rsidRPr="00716975">
        <w:rPr>
          <w:rFonts w:ascii="Times New Roman" w:hAnsi="Times New Roman" w:cs="Times New Roman"/>
          <w:b/>
          <w:sz w:val="24"/>
          <w:szCs w:val="24"/>
        </w:rPr>
        <w:t>R</w:t>
      </w:r>
      <w:r w:rsidR="00B71810" w:rsidRPr="00716975">
        <w:rPr>
          <w:rFonts w:ascii="Times New Roman" w:hAnsi="Times New Roman" w:cs="Times New Roman"/>
          <w:b/>
          <w:sz w:val="24"/>
          <w:szCs w:val="24"/>
        </w:rPr>
        <w:t xml:space="preserve">eading </w:t>
      </w:r>
      <w:r w:rsidR="00716975" w:rsidRPr="00716975">
        <w:rPr>
          <w:rFonts w:ascii="Times New Roman" w:hAnsi="Times New Roman" w:cs="Times New Roman"/>
          <w:b/>
          <w:sz w:val="24"/>
          <w:szCs w:val="24"/>
        </w:rPr>
        <w:t>P</w:t>
      </w:r>
      <w:r w:rsidR="00B71810" w:rsidRPr="00716975">
        <w:rPr>
          <w:rFonts w:ascii="Times New Roman" w:hAnsi="Times New Roman" w:cs="Times New Roman"/>
          <w:b/>
          <w:sz w:val="24"/>
          <w:szCs w:val="24"/>
        </w:rPr>
        <w:t>acket</w:t>
      </w:r>
      <w:r>
        <w:rPr>
          <w:rFonts w:ascii="Times New Roman" w:hAnsi="Times New Roman" w:cs="Times New Roman"/>
          <w:sz w:val="24"/>
          <w:szCs w:val="24"/>
        </w:rPr>
        <w:t xml:space="preserve"> is available at </w:t>
      </w:r>
      <w:proofErr w:type="spellStart"/>
      <w:r w:rsidR="00AE0655">
        <w:rPr>
          <w:rFonts w:ascii="Times New Roman" w:hAnsi="Times New Roman" w:cs="Times New Roman"/>
          <w:sz w:val="24"/>
          <w:szCs w:val="24"/>
        </w:rPr>
        <w:t>Doğa</w:t>
      </w:r>
      <w:proofErr w:type="spellEnd"/>
      <w:r w:rsidR="00AE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655">
        <w:rPr>
          <w:rFonts w:ascii="Times New Roman" w:hAnsi="Times New Roman" w:cs="Times New Roman"/>
          <w:sz w:val="24"/>
          <w:szCs w:val="24"/>
        </w:rPr>
        <w:t>Kırtasiye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04795" w14:textId="77777777" w:rsidR="003376FD" w:rsidRDefault="003376FD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29668" w14:textId="50F61FCB" w:rsidR="00FD7D95" w:rsidRPr="00FD7D95" w:rsidRDefault="00FD7D95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D95">
        <w:rPr>
          <w:rFonts w:ascii="Times New Roman" w:hAnsi="Times New Roman" w:cs="Times New Roman"/>
          <w:b/>
          <w:sz w:val="24"/>
          <w:szCs w:val="24"/>
        </w:rPr>
        <w:t>Exams</w:t>
      </w:r>
      <w:r w:rsidR="00366E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0CAA">
        <w:rPr>
          <w:rFonts w:ascii="Times New Roman" w:hAnsi="Times New Roman" w:cs="Times New Roman"/>
          <w:b/>
          <w:sz w:val="24"/>
          <w:szCs w:val="24"/>
        </w:rPr>
        <w:t>Response Papers</w:t>
      </w:r>
      <w:r w:rsidR="00366E76">
        <w:rPr>
          <w:rFonts w:ascii="Times New Roman" w:hAnsi="Times New Roman" w:cs="Times New Roman"/>
          <w:b/>
          <w:sz w:val="24"/>
          <w:szCs w:val="24"/>
        </w:rPr>
        <w:t>, Quizzes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58A653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899BC" w14:textId="3A7E5FD0" w:rsidR="00B30CAA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E82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366E76">
        <w:rPr>
          <w:rFonts w:ascii="Times New Roman" w:hAnsi="Times New Roman" w:cs="Times New Roman"/>
          <w:sz w:val="24"/>
          <w:szCs w:val="24"/>
        </w:rPr>
        <w:t>a</w:t>
      </w:r>
      <w:r w:rsidRPr="00E86E82">
        <w:rPr>
          <w:rFonts w:ascii="Times New Roman" w:hAnsi="Times New Roman" w:cs="Times New Roman"/>
          <w:sz w:val="24"/>
          <w:szCs w:val="24"/>
        </w:rPr>
        <w:t xml:space="preserve"> </w:t>
      </w:r>
      <w:r w:rsidRPr="00E86E82">
        <w:rPr>
          <w:rFonts w:ascii="Times New Roman" w:hAnsi="Times New Roman" w:cs="Times New Roman"/>
          <w:b/>
          <w:sz w:val="24"/>
          <w:szCs w:val="24"/>
        </w:rPr>
        <w:t>midterm</w:t>
      </w:r>
      <w:r w:rsidRPr="00E86E82">
        <w:rPr>
          <w:rFonts w:ascii="Times New Roman" w:hAnsi="Times New Roman" w:cs="Times New Roman"/>
          <w:sz w:val="24"/>
          <w:szCs w:val="24"/>
        </w:rPr>
        <w:t xml:space="preserve"> and a </w:t>
      </w:r>
      <w:r w:rsidRPr="00E86E82">
        <w:rPr>
          <w:rFonts w:ascii="Times New Roman" w:hAnsi="Times New Roman" w:cs="Times New Roman"/>
          <w:b/>
          <w:sz w:val="24"/>
          <w:szCs w:val="24"/>
        </w:rPr>
        <w:t>final</w:t>
      </w:r>
      <w:r w:rsidRPr="00E86E82">
        <w:rPr>
          <w:rFonts w:ascii="Times New Roman" w:hAnsi="Times New Roman" w:cs="Times New Roman"/>
          <w:sz w:val="24"/>
          <w:szCs w:val="24"/>
        </w:rPr>
        <w:t xml:space="preserve"> exam</w:t>
      </w:r>
      <w:r w:rsidR="00C8073D">
        <w:rPr>
          <w:rFonts w:ascii="Times New Roman" w:hAnsi="Times New Roman" w:cs="Times New Roman"/>
          <w:sz w:val="24"/>
          <w:szCs w:val="24"/>
        </w:rPr>
        <w:t>. All students take the midterm, but again, o</w:t>
      </w:r>
      <w:r w:rsidR="00B30CAA">
        <w:rPr>
          <w:rFonts w:ascii="Times New Roman" w:hAnsi="Times New Roman" w:cs="Times New Roman"/>
          <w:sz w:val="24"/>
          <w:szCs w:val="24"/>
        </w:rPr>
        <w:t>nly students with 75% attendance are eligible to take the final.</w:t>
      </w:r>
    </w:p>
    <w:p w14:paraId="0F585592" w14:textId="4AD7821A" w:rsidR="00B30CAA" w:rsidRDefault="00B30CAA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169B0" w14:textId="7C8057E0" w:rsidR="00FE00E8" w:rsidRPr="005E7B05" w:rsidRDefault="00B30CAA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</w:t>
      </w:r>
      <w:r w:rsidR="00716975">
        <w:rPr>
          <w:rFonts w:ascii="Times New Roman" w:hAnsi="Times New Roman" w:cs="Times New Roman"/>
          <w:sz w:val="24"/>
          <w:szCs w:val="24"/>
        </w:rPr>
        <w:t xml:space="preserve">pproximately </w:t>
      </w:r>
      <w:r w:rsidR="001F4D98">
        <w:rPr>
          <w:rFonts w:ascii="Times New Roman" w:hAnsi="Times New Roman" w:cs="Times New Roman"/>
          <w:sz w:val="24"/>
          <w:szCs w:val="24"/>
        </w:rPr>
        <w:t>2</w:t>
      </w:r>
      <w:r w:rsidR="0071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announced </w:t>
      </w:r>
      <w:r w:rsidRPr="003F746B">
        <w:rPr>
          <w:rFonts w:ascii="Times New Roman" w:hAnsi="Times New Roman" w:cs="Times New Roman"/>
          <w:b/>
          <w:sz w:val="24"/>
          <w:szCs w:val="24"/>
        </w:rPr>
        <w:t>short response papers</w:t>
      </w:r>
      <w:r>
        <w:rPr>
          <w:rFonts w:ascii="Times New Roman" w:hAnsi="Times New Roman" w:cs="Times New Roman"/>
          <w:sz w:val="24"/>
          <w:szCs w:val="24"/>
        </w:rPr>
        <w:t>. If participation is not universal</w:t>
      </w:r>
      <w:r w:rsidRPr="00E86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 will also be </w:t>
      </w:r>
      <w:r w:rsidR="00FE00E8" w:rsidRPr="00E86E82">
        <w:rPr>
          <w:rFonts w:ascii="Times New Roman" w:hAnsi="Times New Roman" w:cs="Times New Roman"/>
          <w:sz w:val="24"/>
          <w:szCs w:val="24"/>
        </w:rPr>
        <w:t xml:space="preserve">announced and unannounced </w:t>
      </w:r>
      <w:r w:rsidR="00FE00E8" w:rsidRPr="003F746B">
        <w:rPr>
          <w:rFonts w:ascii="Times New Roman" w:hAnsi="Times New Roman" w:cs="Times New Roman"/>
          <w:b/>
          <w:sz w:val="24"/>
          <w:szCs w:val="24"/>
        </w:rPr>
        <w:t>quizzes</w:t>
      </w:r>
      <w:r w:rsidR="005E7B05">
        <w:rPr>
          <w:rFonts w:ascii="Times New Roman" w:hAnsi="Times New Roman" w:cs="Times New Roman"/>
          <w:sz w:val="24"/>
          <w:szCs w:val="24"/>
        </w:rPr>
        <w:t xml:space="preserve"> (</w:t>
      </w:r>
      <w:r w:rsidR="00FE00E8" w:rsidRPr="005E7B05">
        <w:rPr>
          <w:rFonts w:ascii="Times New Roman" w:hAnsi="Times New Roman" w:cs="Times New Roman"/>
          <w:sz w:val="24"/>
          <w:szCs w:val="24"/>
        </w:rPr>
        <w:t>no make-up</w:t>
      </w:r>
      <w:r w:rsidRPr="005E7B05">
        <w:rPr>
          <w:rFonts w:ascii="Times New Roman" w:hAnsi="Times New Roman" w:cs="Times New Roman"/>
          <w:sz w:val="24"/>
          <w:szCs w:val="24"/>
        </w:rPr>
        <w:t xml:space="preserve"> </w:t>
      </w:r>
      <w:r w:rsidR="00FE00E8" w:rsidRPr="005E7B05">
        <w:rPr>
          <w:rFonts w:ascii="Times New Roman" w:hAnsi="Times New Roman" w:cs="Times New Roman"/>
          <w:sz w:val="24"/>
          <w:szCs w:val="24"/>
        </w:rPr>
        <w:t>quizzes)</w:t>
      </w:r>
      <w:r w:rsidR="005E7B05">
        <w:rPr>
          <w:rFonts w:ascii="Times New Roman" w:hAnsi="Times New Roman" w:cs="Times New Roman"/>
          <w:sz w:val="24"/>
          <w:szCs w:val="24"/>
        </w:rPr>
        <w:t>.</w:t>
      </w:r>
    </w:p>
    <w:p w14:paraId="40D94CF4" w14:textId="6B69F8B1" w:rsidR="00FD7D95" w:rsidRDefault="00FD7D95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68626" w14:textId="6D9BBB0F" w:rsidR="00FD7D95" w:rsidRPr="00FD7D95" w:rsidRDefault="00FD7D95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D95">
        <w:rPr>
          <w:rFonts w:ascii="Times New Roman" w:hAnsi="Times New Roman" w:cs="Times New Roman"/>
          <w:b/>
          <w:sz w:val="24"/>
          <w:szCs w:val="24"/>
        </w:rPr>
        <w:t>Grading:</w:t>
      </w:r>
    </w:p>
    <w:p w14:paraId="2C704CDF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1C8DF" w14:textId="0B37357E" w:rsidR="00FE00E8" w:rsidRPr="00E86E82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grade for this course is composed of attendance</w:t>
      </w:r>
      <w:r w:rsidR="009600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participation</w:t>
      </w:r>
      <w:r w:rsidR="0096006B">
        <w:rPr>
          <w:rFonts w:ascii="Times New Roman" w:hAnsi="Times New Roman" w:cs="Times New Roman"/>
          <w:sz w:val="24"/>
          <w:szCs w:val="24"/>
        </w:rPr>
        <w:t>, response papers and quizzes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716975">
        <w:rPr>
          <w:rFonts w:ascii="Times New Roman" w:hAnsi="Times New Roman" w:cs="Times New Roman"/>
          <w:b/>
          <w:sz w:val="24"/>
          <w:szCs w:val="24"/>
        </w:rPr>
        <w:t>2</w:t>
      </w:r>
      <w:r w:rsidR="001F4D9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E86E82">
        <w:rPr>
          <w:rFonts w:ascii="Times New Roman" w:hAnsi="Times New Roman" w:cs="Times New Roman"/>
          <w:sz w:val="24"/>
          <w:szCs w:val="24"/>
        </w:rPr>
        <w:t>he midterm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F4D98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and the final </w:t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="0007655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%)</w:t>
      </w:r>
      <w:r w:rsidRPr="00E86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40640" w14:textId="77777777" w:rsidR="00FE00E8" w:rsidRDefault="00FE00E8" w:rsidP="00FE0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06EB7" w14:textId="77777777" w:rsidR="00FE00E8" w:rsidRPr="0079379D" w:rsidRDefault="00FE00E8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13467" w14:textId="77777777" w:rsidR="009B52C3" w:rsidRDefault="009B52C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25A66" w14:textId="77777777" w:rsidR="009B52C3" w:rsidRDefault="009B52C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23FCE" w14:textId="77777777" w:rsidR="009B52C3" w:rsidRDefault="009B52C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3E950" w14:textId="77777777" w:rsidR="009B52C3" w:rsidRDefault="009B52C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C26C1" w14:textId="77777777" w:rsidR="009B52C3" w:rsidRDefault="009B52C3" w:rsidP="00FE0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FA72C0" w14:textId="77777777" w:rsidR="00E7573C" w:rsidRDefault="00E7573C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B5206" w14:textId="77777777" w:rsidR="00E7573C" w:rsidRDefault="00E7573C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3E5B" w14:textId="77777777" w:rsidR="00E7573C" w:rsidRDefault="00E7573C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F60CD" w14:textId="77777777" w:rsidR="00D61ABC" w:rsidRDefault="00D61ABC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5B33C" w14:textId="77777777" w:rsidR="00D61ABC" w:rsidRDefault="00D61ABC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43461" w14:textId="18019AA0" w:rsidR="00FE00E8" w:rsidRDefault="00EC3253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Reading</w:t>
      </w:r>
      <w:r w:rsidR="00FE00E8" w:rsidRPr="00EC3253">
        <w:rPr>
          <w:rFonts w:ascii="Times New Roman" w:hAnsi="Times New Roman" w:cs="Times New Roman"/>
          <w:b/>
          <w:sz w:val="24"/>
          <w:szCs w:val="24"/>
        </w:rPr>
        <w:t xml:space="preserve"> Schedule</w:t>
      </w:r>
    </w:p>
    <w:p w14:paraId="74696815" w14:textId="77777777" w:rsidR="00F5000A" w:rsidRPr="00EC3253" w:rsidRDefault="00F5000A" w:rsidP="00F5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9A01E" w14:textId="7A437CFF" w:rsidR="000E5404" w:rsidRPr="00E7573C" w:rsidRDefault="00AE49DC" w:rsidP="00FE00E8">
      <w:pPr>
        <w:tabs>
          <w:tab w:val="left" w:pos="720"/>
          <w:tab w:val="left" w:pos="1134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</w:t>
      </w:r>
      <w:r w:rsidR="00FE00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00E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6CE7" w:rsidRPr="00631722">
        <w:rPr>
          <w:rFonts w:ascii="Times New Roman" w:hAnsi="Times New Roman" w:cs="Times New Roman"/>
          <w:bCs/>
          <w:sz w:val="24"/>
          <w:szCs w:val="24"/>
        </w:rPr>
        <w:t>Week One</w:t>
      </w:r>
      <w:r w:rsidR="00F36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0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404" w:rsidRPr="00E7573C">
        <w:rPr>
          <w:rFonts w:ascii="Times New Roman" w:hAnsi="Times New Roman" w:cs="Times New Roman"/>
          <w:b/>
          <w:sz w:val="24"/>
          <w:szCs w:val="24"/>
        </w:rPr>
        <w:t xml:space="preserve">Greek </w:t>
      </w:r>
      <w:r w:rsidR="00AA0F34" w:rsidRPr="00E7573C">
        <w:rPr>
          <w:rFonts w:ascii="Times New Roman" w:hAnsi="Times New Roman" w:cs="Times New Roman"/>
          <w:b/>
          <w:sz w:val="24"/>
          <w:szCs w:val="24"/>
        </w:rPr>
        <w:t>Antiquity</w:t>
      </w:r>
    </w:p>
    <w:p w14:paraId="68869AD8" w14:textId="4BAD0319" w:rsidR="00FE00E8" w:rsidRPr="0079379D" w:rsidRDefault="000E5404" w:rsidP="00FE00E8">
      <w:pPr>
        <w:tabs>
          <w:tab w:val="left" w:pos="720"/>
          <w:tab w:val="left" w:pos="1134"/>
          <w:tab w:val="left" w:pos="25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36CE7">
        <w:rPr>
          <w:rFonts w:ascii="Times New Roman" w:hAnsi="Times New Roman" w:cs="Times New Roman"/>
          <w:bCs/>
          <w:sz w:val="24"/>
          <w:szCs w:val="24"/>
        </w:rPr>
        <w:t>Plato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0043" w:rsidRPr="007A0043">
        <w:rPr>
          <w:rFonts w:ascii="Times New Roman" w:hAnsi="Times New Roman" w:cs="Times New Roman"/>
          <w:bCs/>
          <w:i/>
          <w:sz w:val="24"/>
          <w:szCs w:val="24"/>
        </w:rPr>
        <w:t>Ion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055E88" w14:textId="66876862" w:rsidR="00FE00E8" w:rsidRPr="00343D4C" w:rsidRDefault="00FE00E8" w:rsidP="007A0043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37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9379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</w:p>
    <w:p w14:paraId="450850D6" w14:textId="0A1F4CBC" w:rsidR="00FE00E8" w:rsidRDefault="00FE00E8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043" w:rsidRPr="00631722">
        <w:rPr>
          <w:rFonts w:ascii="Times New Roman" w:hAnsi="Times New Roman" w:cs="Times New Roman"/>
          <w:bCs/>
          <w:sz w:val="24"/>
          <w:szCs w:val="24"/>
        </w:rPr>
        <w:t>Week Two</w:t>
      </w:r>
      <w:r w:rsidR="007A00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043">
        <w:rPr>
          <w:rFonts w:ascii="Times New Roman" w:hAnsi="Times New Roman" w:cs="Times New Roman"/>
          <w:bCs/>
          <w:sz w:val="24"/>
          <w:szCs w:val="24"/>
        </w:rPr>
        <w:t>Plato</w:t>
      </w:r>
      <w:r w:rsidR="008F5668">
        <w:rPr>
          <w:rFonts w:ascii="Times New Roman" w:hAnsi="Times New Roman" w:cs="Times New Roman"/>
          <w:bCs/>
          <w:sz w:val="24"/>
          <w:szCs w:val="24"/>
        </w:rPr>
        <w:t>,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668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8F5668" w:rsidRPr="007A0043">
        <w:rPr>
          <w:rFonts w:ascii="Times New Roman" w:hAnsi="Times New Roman" w:cs="Times New Roman"/>
          <w:bCs/>
          <w:i/>
          <w:sz w:val="24"/>
          <w:szCs w:val="24"/>
        </w:rPr>
        <w:t>Republic</w:t>
      </w:r>
    </w:p>
    <w:p w14:paraId="03B59E75" w14:textId="6DCF72C7" w:rsidR="007A0043" w:rsidRDefault="00AE49D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3DE43F7" w14:textId="4A733C1F" w:rsidR="007A0043" w:rsidRDefault="007A0043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E49DC">
        <w:rPr>
          <w:rFonts w:ascii="Times New Roman" w:hAnsi="Times New Roman" w:cs="Times New Roman"/>
          <w:bCs/>
          <w:sz w:val="24"/>
          <w:szCs w:val="24"/>
        </w:rPr>
        <w:tab/>
      </w:r>
      <w:r w:rsidRPr="00631722">
        <w:rPr>
          <w:rFonts w:ascii="Times New Roman" w:hAnsi="Times New Roman" w:cs="Times New Roman"/>
          <w:bCs/>
          <w:sz w:val="24"/>
          <w:szCs w:val="24"/>
        </w:rPr>
        <w:t>Week Three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Aristotle, from </w:t>
      </w:r>
      <w:r w:rsidRPr="007A0043">
        <w:rPr>
          <w:rFonts w:ascii="Times New Roman" w:hAnsi="Times New Roman" w:cs="Times New Roman"/>
          <w:bCs/>
          <w:i/>
          <w:sz w:val="24"/>
          <w:szCs w:val="24"/>
        </w:rPr>
        <w:t>Poetics</w:t>
      </w:r>
    </w:p>
    <w:p w14:paraId="02F74301" w14:textId="36BF21BA" w:rsidR="007A0043" w:rsidRPr="007A0043" w:rsidRDefault="007A0043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D7DA759" w14:textId="6B0C9AC8" w:rsidR="007A0043" w:rsidRPr="007A0043" w:rsidRDefault="00AE49D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9B52C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043" w:rsidRPr="00631722">
        <w:rPr>
          <w:rFonts w:ascii="Times New Roman" w:hAnsi="Times New Roman" w:cs="Times New Roman"/>
          <w:bCs/>
          <w:sz w:val="24"/>
          <w:szCs w:val="24"/>
        </w:rPr>
        <w:t>Week Four</w:t>
      </w:r>
      <w:r w:rsidR="007A00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043" w:rsidRPr="007A0043">
        <w:rPr>
          <w:rFonts w:ascii="Times New Roman" w:hAnsi="Times New Roman" w:cs="Times New Roman"/>
          <w:bCs/>
          <w:sz w:val="24"/>
          <w:szCs w:val="24"/>
        </w:rPr>
        <w:t>Aristotle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, from </w:t>
      </w:r>
      <w:r w:rsidR="007A0043" w:rsidRPr="007A0043">
        <w:rPr>
          <w:rFonts w:ascii="Times New Roman" w:hAnsi="Times New Roman" w:cs="Times New Roman"/>
          <w:bCs/>
          <w:i/>
          <w:sz w:val="24"/>
          <w:szCs w:val="24"/>
        </w:rPr>
        <w:t>Rhetoric</w:t>
      </w:r>
    </w:p>
    <w:p w14:paraId="74FC302D" w14:textId="73BC5A47" w:rsidR="00FE00E8" w:rsidRPr="00B31451" w:rsidRDefault="00FE00E8" w:rsidP="007A0043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E76674" w14:textId="5D9AE5B0" w:rsidR="000E5404" w:rsidRPr="00E7573C" w:rsidRDefault="00FE00E8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0043" w:rsidRPr="00631722">
        <w:rPr>
          <w:rFonts w:ascii="Times New Roman" w:hAnsi="Times New Roman" w:cs="Times New Roman"/>
          <w:bCs/>
          <w:sz w:val="24"/>
          <w:szCs w:val="24"/>
        </w:rPr>
        <w:t>Week Five</w:t>
      </w:r>
      <w:r w:rsidR="007A00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404" w:rsidRPr="00E7573C">
        <w:rPr>
          <w:rFonts w:ascii="Times New Roman" w:hAnsi="Times New Roman" w:cs="Times New Roman"/>
          <w:b/>
          <w:sz w:val="24"/>
          <w:szCs w:val="24"/>
        </w:rPr>
        <w:t xml:space="preserve">Roman </w:t>
      </w:r>
      <w:r w:rsidR="00AA0F34" w:rsidRPr="00E7573C">
        <w:rPr>
          <w:rFonts w:ascii="Times New Roman" w:hAnsi="Times New Roman" w:cs="Times New Roman"/>
          <w:b/>
          <w:sz w:val="24"/>
          <w:szCs w:val="24"/>
        </w:rPr>
        <w:t>Antiquity</w:t>
      </w:r>
    </w:p>
    <w:p w14:paraId="09D11993" w14:textId="2FE851BA" w:rsidR="00FE00E8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A0043" w:rsidRPr="007A0043">
        <w:rPr>
          <w:rFonts w:ascii="Times New Roman" w:hAnsi="Times New Roman" w:cs="Times New Roman"/>
          <w:bCs/>
          <w:sz w:val="24"/>
          <w:szCs w:val="24"/>
        </w:rPr>
        <w:t>Horace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, “Art of Poetry,” </w:t>
      </w:r>
      <w:r w:rsidR="007A0043" w:rsidRPr="007A0043">
        <w:rPr>
          <w:rFonts w:ascii="Times New Roman" w:hAnsi="Times New Roman" w:cs="Times New Roman"/>
          <w:bCs/>
          <w:i/>
          <w:sz w:val="24"/>
          <w:szCs w:val="24"/>
        </w:rPr>
        <w:t>Epistles 2.1</w:t>
      </w:r>
      <w:r w:rsidR="007A0043">
        <w:rPr>
          <w:rFonts w:ascii="Times New Roman" w:hAnsi="Times New Roman" w:cs="Times New Roman"/>
          <w:bCs/>
          <w:sz w:val="24"/>
          <w:szCs w:val="24"/>
        </w:rPr>
        <w:t xml:space="preserve"> (Letter to Augustus)</w:t>
      </w:r>
    </w:p>
    <w:p w14:paraId="7E940B95" w14:textId="6513D4B9" w:rsidR="0003303F" w:rsidRPr="0003303F" w:rsidRDefault="0003303F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70B2442" w14:textId="0D988C33" w:rsidR="00AE49DC" w:rsidRDefault="00E7573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026A7" w:rsidRPr="00631722">
        <w:rPr>
          <w:rFonts w:ascii="Times New Roman" w:hAnsi="Times New Roman" w:cs="Times New Roman"/>
          <w:bCs/>
          <w:sz w:val="24"/>
          <w:szCs w:val="24"/>
        </w:rPr>
        <w:t>Week Six</w:t>
      </w:r>
      <w:r w:rsidR="003026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>
        <w:rPr>
          <w:rFonts w:ascii="Times New Roman" w:hAnsi="Times New Roman" w:cs="Times New Roman"/>
          <w:b/>
          <w:bCs/>
          <w:sz w:val="24"/>
          <w:szCs w:val="24"/>
        </w:rPr>
        <w:t>Holiday</w:t>
      </w:r>
    </w:p>
    <w:p w14:paraId="6900AF08" w14:textId="77777777" w:rsidR="00AE49DC" w:rsidRDefault="00AE49D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2E71D" w14:textId="49CC2F4E" w:rsidR="003026A7" w:rsidRPr="003026A7" w:rsidRDefault="00E7573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 w:rsidRPr="00631722">
        <w:rPr>
          <w:rFonts w:ascii="Times New Roman" w:hAnsi="Times New Roman" w:cs="Times New Roman"/>
          <w:bCs/>
          <w:sz w:val="24"/>
          <w:szCs w:val="24"/>
        </w:rPr>
        <w:t>Week Seven</w:t>
      </w:r>
      <w:r w:rsidR="00AE49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181">
        <w:rPr>
          <w:rFonts w:ascii="Times New Roman" w:hAnsi="Times New Roman" w:cs="Times New Roman"/>
          <w:bCs/>
          <w:sz w:val="24"/>
          <w:szCs w:val="24"/>
        </w:rPr>
        <w:t xml:space="preserve">Longinus, from </w:t>
      </w:r>
      <w:r w:rsidR="00176181" w:rsidRPr="003026A7">
        <w:rPr>
          <w:rFonts w:ascii="Times New Roman" w:hAnsi="Times New Roman" w:cs="Times New Roman"/>
          <w:bCs/>
          <w:i/>
          <w:sz w:val="24"/>
          <w:szCs w:val="24"/>
        </w:rPr>
        <w:t>On the Sublime</w:t>
      </w:r>
    </w:p>
    <w:p w14:paraId="59D1431B" w14:textId="067F99CE" w:rsidR="00FE00E8" w:rsidRPr="00B31451" w:rsidRDefault="00FE00E8" w:rsidP="007A0043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C3D741" w14:textId="6D8AFAB9" w:rsidR="00D43E98" w:rsidRDefault="00D43E98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0E54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49DC" w:rsidRPr="00631722">
        <w:rPr>
          <w:rFonts w:ascii="Times New Roman" w:hAnsi="Times New Roman" w:cs="Times New Roman"/>
          <w:bCs/>
          <w:sz w:val="24"/>
          <w:szCs w:val="24"/>
        </w:rPr>
        <w:t>Week Eight</w:t>
      </w:r>
      <w:r w:rsidR="00AE49D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6181" w:rsidRPr="000E5404">
        <w:rPr>
          <w:rFonts w:ascii="Times New Roman" w:hAnsi="Times New Roman" w:cs="Times New Roman"/>
          <w:b/>
          <w:bCs/>
          <w:sz w:val="24"/>
          <w:szCs w:val="24"/>
        </w:rPr>
        <w:t>Midterm</w:t>
      </w:r>
      <w:r w:rsidR="00176181">
        <w:rPr>
          <w:rFonts w:ascii="Times New Roman" w:hAnsi="Times New Roman" w:cs="Times New Roman"/>
          <w:b/>
          <w:bCs/>
          <w:sz w:val="24"/>
          <w:szCs w:val="24"/>
        </w:rPr>
        <w:t>/TBA</w:t>
      </w:r>
      <w:r w:rsidR="001761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0AD481" w14:textId="77777777" w:rsidR="00D43E98" w:rsidRDefault="00D43E98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083BAC" w14:textId="24EFAFF3" w:rsidR="00FE00E8" w:rsidRPr="00E7573C" w:rsidRDefault="00D43E98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31722">
        <w:rPr>
          <w:rFonts w:ascii="Times New Roman" w:hAnsi="Times New Roman" w:cs="Times New Roman"/>
          <w:bCs/>
          <w:sz w:val="24"/>
          <w:szCs w:val="24"/>
        </w:rPr>
        <w:t>Week Nine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E49DC" w:rsidRPr="00E75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404" w:rsidRPr="00E7573C">
        <w:rPr>
          <w:rFonts w:ascii="Times New Roman" w:hAnsi="Times New Roman" w:cs="Times New Roman"/>
          <w:b/>
          <w:sz w:val="24"/>
          <w:szCs w:val="24"/>
        </w:rPr>
        <w:t>Medieval</w:t>
      </w:r>
      <w:r w:rsidR="00AA0F34" w:rsidRPr="00E7573C">
        <w:rPr>
          <w:rFonts w:ascii="Times New Roman" w:hAnsi="Times New Roman" w:cs="Times New Roman"/>
          <w:b/>
          <w:sz w:val="24"/>
          <w:szCs w:val="24"/>
        </w:rPr>
        <w:t xml:space="preserve"> Period</w:t>
      </w:r>
      <w:r w:rsidR="000E5404" w:rsidRPr="00E7573C">
        <w:rPr>
          <w:rFonts w:ascii="Times New Roman" w:hAnsi="Times New Roman" w:cs="Times New Roman"/>
          <w:b/>
          <w:sz w:val="24"/>
          <w:szCs w:val="24"/>
        </w:rPr>
        <w:tab/>
      </w:r>
    </w:p>
    <w:p w14:paraId="32F9A736" w14:textId="7441A223" w:rsidR="000E5404" w:rsidRPr="00176181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142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5404">
        <w:rPr>
          <w:rFonts w:ascii="Times New Roman" w:hAnsi="Times New Roman" w:cs="Times New Roman"/>
          <w:bCs/>
          <w:sz w:val="24"/>
          <w:szCs w:val="24"/>
        </w:rPr>
        <w:t>Augustine</w:t>
      </w:r>
      <w:r>
        <w:rPr>
          <w:rFonts w:ascii="Times New Roman" w:hAnsi="Times New Roman" w:cs="Times New Roman"/>
          <w:bCs/>
          <w:sz w:val="24"/>
          <w:szCs w:val="24"/>
        </w:rPr>
        <w:t xml:space="preserve">, from </w:t>
      </w:r>
      <w:r w:rsidRPr="000E5404">
        <w:rPr>
          <w:rFonts w:ascii="Times New Roman" w:hAnsi="Times New Roman" w:cs="Times New Roman"/>
          <w:bCs/>
          <w:i/>
          <w:sz w:val="24"/>
          <w:szCs w:val="24"/>
        </w:rPr>
        <w:t>On Christian Doctrine</w:t>
      </w:r>
    </w:p>
    <w:p w14:paraId="287B0319" w14:textId="58AFAAAE" w:rsidR="000E5404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Aquinas, from </w:t>
      </w:r>
      <w:r w:rsidRPr="000E5404">
        <w:rPr>
          <w:rFonts w:ascii="Times New Roman" w:hAnsi="Times New Roman" w:cs="Times New Roman"/>
          <w:bCs/>
          <w:i/>
          <w:sz w:val="24"/>
          <w:szCs w:val="24"/>
        </w:rPr>
        <w:t>Summa Theologica</w:t>
      </w:r>
    </w:p>
    <w:p w14:paraId="46B5ECA4" w14:textId="37729EBC" w:rsidR="004D4E58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Dante Alighieri, from </w:t>
      </w:r>
      <w:r w:rsidRPr="000E5404">
        <w:rPr>
          <w:rFonts w:ascii="Times New Roman" w:hAnsi="Times New Roman" w:cs="Times New Roman"/>
          <w:bCs/>
          <w:i/>
          <w:sz w:val="24"/>
          <w:szCs w:val="24"/>
        </w:rPr>
        <w:t xml:space="preserve">Il </w:t>
      </w:r>
      <w:proofErr w:type="spellStart"/>
      <w:r w:rsidRPr="000E5404">
        <w:rPr>
          <w:rFonts w:ascii="Times New Roman" w:hAnsi="Times New Roman" w:cs="Times New Roman"/>
          <w:bCs/>
          <w:i/>
          <w:sz w:val="24"/>
          <w:szCs w:val="24"/>
        </w:rPr>
        <w:t>Convivio</w:t>
      </w:r>
      <w:proofErr w:type="spellEnd"/>
    </w:p>
    <w:p w14:paraId="3CF5A974" w14:textId="77777777" w:rsidR="00AA37EC" w:rsidRDefault="00AA37EC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8FE9D95" w14:textId="42202AB7" w:rsidR="000E5404" w:rsidRPr="00176181" w:rsidRDefault="000E5404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76181" w:rsidRPr="00631722">
        <w:rPr>
          <w:rFonts w:ascii="Times New Roman" w:hAnsi="Times New Roman" w:cs="Times New Roman"/>
          <w:bCs/>
          <w:sz w:val="24"/>
          <w:szCs w:val="24"/>
        </w:rPr>
        <w:t>Week Ten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47BE2" w:rsidRPr="00AA37EC">
        <w:rPr>
          <w:rFonts w:ascii="Times New Roman" w:hAnsi="Times New Roman" w:cs="Times New Roman"/>
          <w:b/>
          <w:sz w:val="24"/>
          <w:szCs w:val="24"/>
        </w:rPr>
        <w:t xml:space="preserve">Renaissance </w:t>
      </w:r>
      <w:r w:rsidR="00501A72" w:rsidRPr="00AA37EC">
        <w:rPr>
          <w:rFonts w:ascii="Times New Roman" w:hAnsi="Times New Roman" w:cs="Times New Roman"/>
          <w:b/>
          <w:sz w:val="24"/>
          <w:szCs w:val="24"/>
        </w:rPr>
        <w:t>Period</w:t>
      </w:r>
    </w:p>
    <w:p w14:paraId="030BF415" w14:textId="49B846B6" w:rsidR="00947BE2" w:rsidRDefault="00947BE2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Sidney, </w:t>
      </w:r>
      <w:r w:rsidRPr="00947BE2">
        <w:rPr>
          <w:rFonts w:ascii="Times New Roman" w:hAnsi="Times New Roman" w:cs="Times New Roman"/>
          <w:bCs/>
          <w:i/>
          <w:sz w:val="24"/>
          <w:szCs w:val="24"/>
        </w:rPr>
        <w:t>An Apology for Poetry</w:t>
      </w:r>
    </w:p>
    <w:p w14:paraId="3D7D9812" w14:textId="14A74A07" w:rsidR="00947BE2" w:rsidRDefault="00947BE2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5B679F5" w14:textId="7B2E06E5" w:rsidR="00176181" w:rsidRDefault="00947BE2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F5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6181" w:rsidRPr="00631722">
        <w:rPr>
          <w:rFonts w:ascii="Times New Roman" w:hAnsi="Times New Roman" w:cs="Times New Roman"/>
          <w:bCs/>
          <w:sz w:val="24"/>
          <w:szCs w:val="24"/>
        </w:rPr>
        <w:t>Week Eleven</w:t>
      </w:r>
      <w:r w:rsidR="00176181" w:rsidRPr="001761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76181" w:rsidRPr="00176181">
        <w:rPr>
          <w:rFonts w:ascii="Times New Roman" w:hAnsi="Times New Roman" w:cs="Times New Roman"/>
          <w:b/>
          <w:sz w:val="24"/>
          <w:szCs w:val="24"/>
        </w:rPr>
        <w:t>Spring Break</w:t>
      </w:r>
    </w:p>
    <w:p w14:paraId="4C014803" w14:textId="77777777" w:rsidR="00176181" w:rsidRDefault="00176181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982193F" w14:textId="5B869965" w:rsidR="00947BE2" w:rsidRPr="00176181" w:rsidRDefault="00176181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76181">
        <w:rPr>
          <w:rFonts w:ascii="Times New Roman" w:hAnsi="Times New Roman" w:cs="Times New Roman"/>
          <w:b/>
          <w:sz w:val="24"/>
          <w:szCs w:val="24"/>
        </w:rPr>
        <w:t>May</w:t>
      </w:r>
      <w:r w:rsidRPr="00176181">
        <w:rPr>
          <w:rFonts w:ascii="Times New Roman" w:hAnsi="Times New Roman" w:cs="Times New Roman"/>
          <w:bCs/>
          <w:sz w:val="24"/>
          <w:szCs w:val="24"/>
        </w:rPr>
        <w:tab/>
      </w:r>
      <w:r w:rsidRPr="00176181">
        <w:rPr>
          <w:rFonts w:ascii="Times New Roman" w:hAnsi="Times New Roman" w:cs="Times New Roman"/>
          <w:bCs/>
          <w:sz w:val="24"/>
          <w:szCs w:val="24"/>
        </w:rPr>
        <w:tab/>
      </w:r>
      <w:r w:rsidRPr="00631722">
        <w:rPr>
          <w:rFonts w:ascii="Times New Roman" w:hAnsi="Times New Roman" w:cs="Times New Roman"/>
          <w:bCs/>
          <w:sz w:val="24"/>
          <w:szCs w:val="24"/>
        </w:rPr>
        <w:t>Week Twelve</w:t>
      </w:r>
      <w:r w:rsidRPr="00176181">
        <w:rPr>
          <w:rFonts w:ascii="Times New Roman" w:hAnsi="Times New Roman" w:cs="Times New Roman"/>
          <w:bCs/>
          <w:sz w:val="24"/>
          <w:szCs w:val="24"/>
        </w:rPr>
        <w:tab/>
      </w:r>
      <w:r w:rsidR="00947BE2" w:rsidRPr="00176181">
        <w:rPr>
          <w:rFonts w:ascii="Times New Roman" w:hAnsi="Times New Roman" w:cs="Times New Roman"/>
          <w:b/>
          <w:sz w:val="24"/>
          <w:szCs w:val="24"/>
          <w:u w:val="single"/>
        </w:rPr>
        <w:t xml:space="preserve">Enlightenment </w:t>
      </w:r>
      <w:r w:rsidR="00501A72" w:rsidRPr="00176181">
        <w:rPr>
          <w:rFonts w:ascii="Times New Roman" w:hAnsi="Times New Roman" w:cs="Times New Roman"/>
          <w:b/>
          <w:sz w:val="24"/>
          <w:szCs w:val="24"/>
          <w:u w:val="single"/>
        </w:rPr>
        <w:t>Period</w:t>
      </w:r>
    </w:p>
    <w:p w14:paraId="2C0FEE2D" w14:textId="2D02EBF3" w:rsidR="00947BE2" w:rsidRPr="008F5668" w:rsidRDefault="00947BE2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Pope, from </w:t>
      </w:r>
      <w:r w:rsidRPr="00947BE2">
        <w:rPr>
          <w:rFonts w:ascii="Times New Roman" w:hAnsi="Times New Roman" w:cs="Times New Roman"/>
          <w:bCs/>
          <w:i/>
          <w:sz w:val="24"/>
          <w:szCs w:val="24"/>
        </w:rPr>
        <w:t>Essay on Criticism</w:t>
      </w:r>
    </w:p>
    <w:p w14:paraId="084D128E" w14:textId="64229B06" w:rsidR="00947BE2" w:rsidRPr="00947BE2" w:rsidRDefault="00947BE2" w:rsidP="000E5404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Samuel Johnson, “Preface to Shakespeare,” </w:t>
      </w:r>
    </w:p>
    <w:p w14:paraId="767E299B" w14:textId="42C0CB55" w:rsidR="000E5404" w:rsidRPr="00947BE2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76181">
        <w:rPr>
          <w:rFonts w:ascii="Times New Roman" w:hAnsi="Times New Roman" w:cs="Times New Roman"/>
          <w:bCs/>
          <w:sz w:val="24"/>
          <w:szCs w:val="24"/>
        </w:rPr>
        <w:tab/>
      </w:r>
      <w:r w:rsidR="00176181">
        <w:rPr>
          <w:rFonts w:ascii="Times New Roman" w:hAnsi="Times New Roman" w:cs="Times New Roman"/>
          <w:bCs/>
          <w:sz w:val="24"/>
          <w:szCs w:val="24"/>
        </w:rPr>
        <w:tab/>
      </w:r>
      <w:r w:rsidR="00947BE2" w:rsidRPr="00947BE2">
        <w:rPr>
          <w:rFonts w:ascii="Times New Roman" w:hAnsi="Times New Roman" w:cs="Times New Roman"/>
          <w:bCs/>
          <w:sz w:val="24"/>
          <w:szCs w:val="24"/>
        </w:rPr>
        <w:t>Kant,</w:t>
      </w:r>
      <w:r w:rsidR="00947BE2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947BE2" w:rsidRPr="00947BE2">
        <w:rPr>
          <w:rFonts w:ascii="Times New Roman" w:hAnsi="Times New Roman" w:cs="Times New Roman"/>
          <w:bCs/>
          <w:i/>
          <w:sz w:val="24"/>
          <w:szCs w:val="24"/>
        </w:rPr>
        <w:t>Critique of Judgement</w:t>
      </w:r>
    </w:p>
    <w:p w14:paraId="60425CB0" w14:textId="342F3700" w:rsidR="000E5404" w:rsidRPr="00176181" w:rsidRDefault="000E540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47BE2">
        <w:rPr>
          <w:rFonts w:ascii="Times New Roman" w:hAnsi="Times New Roman" w:cs="Times New Roman"/>
          <w:bCs/>
          <w:sz w:val="24"/>
          <w:szCs w:val="24"/>
        </w:rPr>
        <w:t xml:space="preserve">Hegel, from </w:t>
      </w:r>
      <w:r w:rsidR="00947BE2" w:rsidRPr="00947BE2">
        <w:rPr>
          <w:rFonts w:ascii="Times New Roman" w:hAnsi="Times New Roman" w:cs="Times New Roman"/>
          <w:bCs/>
          <w:i/>
          <w:sz w:val="24"/>
          <w:szCs w:val="24"/>
        </w:rPr>
        <w:t>Lectures on Fine Art</w:t>
      </w:r>
    </w:p>
    <w:p w14:paraId="6B92E298" w14:textId="7D0BD44E" w:rsidR="006B127D" w:rsidRDefault="006B127D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DCB48A" w14:textId="41B9B40F" w:rsidR="006B127D" w:rsidRDefault="009B52C3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77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6181" w:rsidRPr="00631722">
        <w:rPr>
          <w:rFonts w:ascii="Times New Roman" w:hAnsi="Times New Roman" w:cs="Times New Roman"/>
          <w:bCs/>
          <w:sz w:val="24"/>
          <w:szCs w:val="24"/>
        </w:rPr>
        <w:t>Week Thirteen</w:t>
      </w:r>
      <w:r w:rsidR="00176181" w:rsidRPr="0030772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07724" w:rsidRPr="00176181">
        <w:rPr>
          <w:rFonts w:ascii="Times New Roman" w:hAnsi="Times New Roman" w:cs="Times New Roman"/>
          <w:b/>
          <w:sz w:val="24"/>
          <w:szCs w:val="24"/>
          <w:u w:val="single"/>
        </w:rPr>
        <w:t xml:space="preserve">Romantic </w:t>
      </w:r>
      <w:r w:rsidR="00501A72" w:rsidRPr="00176181">
        <w:rPr>
          <w:rFonts w:ascii="Times New Roman" w:hAnsi="Times New Roman" w:cs="Times New Roman"/>
          <w:b/>
          <w:sz w:val="24"/>
          <w:szCs w:val="24"/>
          <w:u w:val="single"/>
        </w:rPr>
        <w:t>Period</w:t>
      </w:r>
    </w:p>
    <w:p w14:paraId="43BD669F" w14:textId="385BDF6F" w:rsid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Wordsworth, from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 xml:space="preserve">Preface to the Second Edition to the Lyrical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  <w:t>Ballads</w:t>
      </w:r>
    </w:p>
    <w:p w14:paraId="37977B6B" w14:textId="77A98EED" w:rsid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Coleridge, from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>The Statesman’s Manual</w:t>
      </w:r>
      <w:r>
        <w:rPr>
          <w:rFonts w:ascii="Times New Roman" w:hAnsi="Times New Roman" w:cs="Times New Roman"/>
          <w:bCs/>
          <w:sz w:val="24"/>
          <w:szCs w:val="24"/>
        </w:rPr>
        <w:t xml:space="preserve">, from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 xml:space="preserve">Biographia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ab/>
        <w:t>Literaria</w:t>
      </w:r>
    </w:p>
    <w:p w14:paraId="398FB04E" w14:textId="77777777" w:rsid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3EDD1C06" w14:textId="36982343" w:rsid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1B23" w:rsidRPr="00332A0B">
        <w:rPr>
          <w:rFonts w:ascii="Times New Roman" w:hAnsi="Times New Roman" w:cs="Times New Roman"/>
          <w:sz w:val="24"/>
          <w:szCs w:val="24"/>
        </w:rPr>
        <w:t>Week Fourteen</w:t>
      </w:r>
      <w:r w:rsidR="003E1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724">
        <w:rPr>
          <w:rFonts w:ascii="Times New Roman" w:hAnsi="Times New Roman" w:cs="Times New Roman"/>
          <w:bCs/>
          <w:sz w:val="24"/>
          <w:szCs w:val="24"/>
        </w:rPr>
        <w:t>Shelley</w:t>
      </w:r>
      <w:r>
        <w:rPr>
          <w:rFonts w:ascii="Times New Roman" w:hAnsi="Times New Roman" w:cs="Times New Roman"/>
          <w:bCs/>
          <w:sz w:val="24"/>
          <w:szCs w:val="24"/>
        </w:rPr>
        <w:t xml:space="preserve">, from </w:t>
      </w:r>
      <w:r w:rsidRPr="00307724">
        <w:rPr>
          <w:rFonts w:ascii="Times New Roman" w:hAnsi="Times New Roman" w:cs="Times New Roman"/>
          <w:bCs/>
          <w:i/>
          <w:sz w:val="24"/>
          <w:szCs w:val="24"/>
        </w:rPr>
        <w:t>A Defense of Poetry</w:t>
      </w:r>
    </w:p>
    <w:p w14:paraId="5772B4B1" w14:textId="668AD66C" w:rsid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0CB31" w14:textId="3199D0BF" w:rsidR="00307724" w:rsidRPr="00307724" w:rsidRDefault="00307724" w:rsidP="00FE00E8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72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1B23" w:rsidRPr="00332A0B">
        <w:rPr>
          <w:rFonts w:ascii="Times New Roman" w:hAnsi="Times New Roman" w:cs="Times New Roman"/>
          <w:sz w:val="24"/>
          <w:szCs w:val="24"/>
        </w:rPr>
        <w:t>Week Fifteen</w:t>
      </w:r>
      <w:r w:rsidR="003E1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281" w:rsidRPr="00C77281">
        <w:rPr>
          <w:rFonts w:ascii="Times New Roman" w:hAnsi="Times New Roman" w:cs="Times New Roman"/>
          <w:bCs/>
          <w:sz w:val="24"/>
          <w:szCs w:val="24"/>
        </w:rPr>
        <w:t>Catch-up</w:t>
      </w:r>
    </w:p>
    <w:p w14:paraId="67EF7624" w14:textId="11BB54C3" w:rsidR="004212A2" w:rsidRPr="009B52C3" w:rsidRDefault="004212A2" w:rsidP="009B52C3">
      <w:pPr>
        <w:tabs>
          <w:tab w:val="left" w:pos="720"/>
          <w:tab w:val="left" w:pos="1134"/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12A2" w:rsidRPr="009B52C3" w:rsidSect="00E8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0E8"/>
    <w:rsid w:val="0003303F"/>
    <w:rsid w:val="00035AD6"/>
    <w:rsid w:val="00076554"/>
    <w:rsid w:val="000E5404"/>
    <w:rsid w:val="00176181"/>
    <w:rsid w:val="001F4D98"/>
    <w:rsid w:val="00217275"/>
    <w:rsid w:val="002B07E1"/>
    <w:rsid w:val="003026A7"/>
    <w:rsid w:val="00307724"/>
    <w:rsid w:val="00332A0B"/>
    <w:rsid w:val="0033767E"/>
    <w:rsid w:val="003376FD"/>
    <w:rsid w:val="00343B1E"/>
    <w:rsid w:val="00344F85"/>
    <w:rsid w:val="00366E76"/>
    <w:rsid w:val="003E1B23"/>
    <w:rsid w:val="003F746B"/>
    <w:rsid w:val="00405608"/>
    <w:rsid w:val="00411B51"/>
    <w:rsid w:val="004212A2"/>
    <w:rsid w:val="00443C14"/>
    <w:rsid w:val="00473DF1"/>
    <w:rsid w:val="004D4E58"/>
    <w:rsid w:val="00501A72"/>
    <w:rsid w:val="0055146F"/>
    <w:rsid w:val="005675E6"/>
    <w:rsid w:val="00581D9C"/>
    <w:rsid w:val="005E7B05"/>
    <w:rsid w:val="00606009"/>
    <w:rsid w:val="00631722"/>
    <w:rsid w:val="006374FC"/>
    <w:rsid w:val="006878D0"/>
    <w:rsid w:val="006B127D"/>
    <w:rsid w:val="006D7439"/>
    <w:rsid w:val="006F7FA3"/>
    <w:rsid w:val="00716975"/>
    <w:rsid w:val="007259A1"/>
    <w:rsid w:val="00733559"/>
    <w:rsid w:val="00741DF6"/>
    <w:rsid w:val="00774991"/>
    <w:rsid w:val="007A0043"/>
    <w:rsid w:val="007E6F30"/>
    <w:rsid w:val="007F7FF7"/>
    <w:rsid w:val="008F5668"/>
    <w:rsid w:val="00947BE2"/>
    <w:rsid w:val="00952E57"/>
    <w:rsid w:val="00953298"/>
    <w:rsid w:val="00954341"/>
    <w:rsid w:val="00954DD6"/>
    <w:rsid w:val="0096006B"/>
    <w:rsid w:val="0098226C"/>
    <w:rsid w:val="009B52C3"/>
    <w:rsid w:val="00A07604"/>
    <w:rsid w:val="00A80C58"/>
    <w:rsid w:val="00AA0F34"/>
    <w:rsid w:val="00AA37EC"/>
    <w:rsid w:val="00AE0655"/>
    <w:rsid w:val="00AE49DC"/>
    <w:rsid w:val="00B158BA"/>
    <w:rsid w:val="00B30CAA"/>
    <w:rsid w:val="00B30D25"/>
    <w:rsid w:val="00B40A65"/>
    <w:rsid w:val="00B71810"/>
    <w:rsid w:val="00C77281"/>
    <w:rsid w:val="00C8073D"/>
    <w:rsid w:val="00CC1420"/>
    <w:rsid w:val="00CF6DF1"/>
    <w:rsid w:val="00D43E98"/>
    <w:rsid w:val="00D61ABC"/>
    <w:rsid w:val="00E7573C"/>
    <w:rsid w:val="00EA2A63"/>
    <w:rsid w:val="00EC3253"/>
    <w:rsid w:val="00F36CE7"/>
    <w:rsid w:val="00F5000A"/>
    <w:rsid w:val="00FD7D95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84C539"/>
  <w14:defaultImageDpi w14:val="32767"/>
  <w15:docId w15:val="{8D5A0537-28B3-0544-9EA0-49B4AB1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E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Fortuny</dc:creator>
  <cp:keywords/>
  <dc:description/>
  <cp:lastModifiedBy>Oğuzhan Karaca</cp:lastModifiedBy>
  <cp:revision>58</cp:revision>
  <dcterms:created xsi:type="dcterms:W3CDTF">2019-06-12T15:05:00Z</dcterms:created>
  <dcterms:modified xsi:type="dcterms:W3CDTF">2026-02-02T06:50:00Z</dcterms:modified>
</cp:coreProperties>
</file>